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每次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/次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p>
      <w:pPr>
        <w:pStyle w:val="8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Calibri"/>
          <w:sz w:val="24"/>
          <w:szCs w:val="24"/>
          <w:lang w:val="en-US" w:eastAsia="zh-CN"/>
        </w:rPr>
      </w:pPr>
      <w:r>
        <w:rPr>
          <w:rFonts w:hint="eastAsia" w:ascii="宋体" w:hAnsi="宋体" w:cs="Calibri"/>
          <w:sz w:val="24"/>
          <w:szCs w:val="24"/>
          <w:lang w:val="en-US" w:eastAsia="zh-CN"/>
        </w:rPr>
        <w:t>注：清洗内容为酒店所有厨房设备设施，比选申请人自行前往酒店查看清洗数量及位置，如报价单未含清洗内容的，设同比选申请人认可该清洗范围。</w:t>
      </w:r>
    </w:p>
    <w:p>
      <w:pPr>
        <w:pStyle w:val="8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Calibri"/>
          <w:sz w:val="24"/>
          <w:szCs w:val="24"/>
          <w:lang w:val="en-US" w:eastAsia="zh-CN"/>
        </w:rPr>
      </w:pPr>
    </w:p>
    <w:tbl>
      <w:tblPr>
        <w:tblStyle w:val="6"/>
        <w:tblW w:w="4995" w:type="pct"/>
        <w:tblInd w:w="0" w:type="dxa"/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171"/>
        <w:gridCol w:w="4481"/>
        <w:gridCol w:w="1843"/>
        <w:gridCol w:w="2457"/>
      </w:tblGrid>
      <w:tr>
        <w:trPr>
          <w:trHeight w:val="54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序号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设备名称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清洗数量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单价（元/次）</w:t>
            </w: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85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1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油烟管道清洗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47米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85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2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油烟罩清洗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47米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3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挡油板清洗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47米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4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排风机清洗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12台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</w:p>
        </w:tc>
      </w:tr>
      <w:tr>
        <w:trPr>
          <w:trHeight w:val="10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5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油烟净化器清洗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12台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0" w:hRule="atLeast"/>
        </w:trPr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6</w:t>
            </w: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接油盘</w:t>
            </w:r>
          </w:p>
        </w:tc>
        <w:tc>
          <w:tcPr>
            <w:tcW w:w="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1块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</w:p>
        </w:tc>
      </w:tr>
      <w:tr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0" w:hRule="atLeast"/>
        </w:trPr>
        <w:tc>
          <w:tcPr>
            <w:tcW w:w="28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  <w:t>合计</w:t>
            </w:r>
          </w:p>
        </w:tc>
        <w:tc>
          <w:tcPr>
            <w:tcW w:w="21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</w:p>
        </w:tc>
      </w:tr>
    </w:tbl>
    <w:p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备注：合计价格为序号1+序号2+···+序号6的合计，合计金额应与报价函中报价金额一致。</w:t>
      </w:r>
    </w:p>
    <w:p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480" w:lineRule="auto"/>
        <w:ind w:right="560" w:rightChars="0" w:firstLine="4800" w:firstLineChars="20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比选申请</w:t>
      </w:r>
      <w:r>
        <w:rPr>
          <w:rFonts w:hint="eastAsia" w:ascii="宋体" w:hAnsi="宋体"/>
          <w:sz w:val="24"/>
        </w:rPr>
        <w:t>人：（盖章）</w:t>
      </w:r>
    </w:p>
    <w:p>
      <w:pPr>
        <w:numPr>
          <w:ilvl w:val="0"/>
          <w:numId w:val="0"/>
        </w:numPr>
        <w:spacing w:line="480" w:lineRule="auto"/>
        <w:ind w:right="560" w:rightChars="0" w:firstLine="4800" w:firstLineChars="20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法定代表人或代理人：</w:t>
      </w: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（签字）</w:t>
      </w:r>
    </w:p>
    <w:p>
      <w:pPr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/>
          <w:sz w:val="24"/>
        </w:rPr>
        <w:t xml:space="preserve">日  期：      年   月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日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02FED"/>
    <w:rsid w:val="00846961"/>
    <w:rsid w:val="04A13428"/>
    <w:rsid w:val="11E60681"/>
    <w:rsid w:val="2AD02FED"/>
    <w:rsid w:val="4D707C70"/>
    <w:rsid w:val="5CDA3021"/>
    <w:rsid w:val="6B05269A"/>
    <w:rsid w:val="7405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2023-10-27T01:23:00Z</dcterms:created>
  <dc:creator>陈梦飞</dc:creator>
  <cp:lastModifiedBy>陈梦飞</cp:lastModifiedBy>
  <dcterms:modified xsi:type="dcterms:W3CDTF">2023-10-27T01:23:30Z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04C02CB55B01420DA6EECE65B92A4B90</vt:lpwstr>
  </property>
</Properties>
</file>